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F" w:rsidRDefault="00B811C6" w:rsidP="00B811C6">
      <w:pPr>
        <w:widowControl/>
        <w:spacing w:line="276" w:lineRule="auto"/>
        <w:ind w:right="57"/>
        <w:jc w:val="center"/>
        <w:rPr>
          <w:b/>
          <w:bCs/>
          <w:sz w:val="28"/>
          <w:szCs w:val="28"/>
        </w:rPr>
      </w:pPr>
      <w:r w:rsidRPr="00B811C6">
        <w:rPr>
          <w:b/>
          <w:bCs/>
          <w:sz w:val="28"/>
          <w:szCs w:val="28"/>
        </w:rPr>
        <w:t>План работы методического совета</w:t>
      </w:r>
      <w:r w:rsidRPr="00B811C6">
        <w:rPr>
          <w:b/>
          <w:bCs/>
          <w:sz w:val="28"/>
          <w:szCs w:val="28"/>
          <w:lang w:val="en-US"/>
        </w:rPr>
        <w:t> </w:t>
      </w:r>
    </w:p>
    <w:p w:rsidR="00B811C6" w:rsidRPr="00B811C6" w:rsidRDefault="00B811C6" w:rsidP="00CA490F">
      <w:pPr>
        <w:widowControl/>
        <w:spacing w:line="276" w:lineRule="auto"/>
        <w:ind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“Ливенская СОШ»</w:t>
      </w:r>
      <w:r w:rsidR="00CA490F">
        <w:rPr>
          <w:b/>
          <w:bCs/>
          <w:sz w:val="28"/>
          <w:szCs w:val="28"/>
        </w:rPr>
        <w:t xml:space="preserve"> </w:t>
      </w:r>
      <w:r w:rsidRPr="00B811C6">
        <w:rPr>
          <w:b/>
          <w:bCs/>
          <w:sz w:val="28"/>
          <w:szCs w:val="28"/>
        </w:rPr>
        <w:t>на 2021-2022 учебный год</w:t>
      </w:r>
    </w:p>
    <w:p w:rsidR="00B811C6" w:rsidRPr="00B811C6" w:rsidRDefault="00B811C6" w:rsidP="00B811C6">
      <w:pPr>
        <w:widowControl/>
        <w:spacing w:line="276" w:lineRule="auto"/>
        <w:ind w:left="57" w:right="57"/>
        <w:jc w:val="center"/>
        <w:rPr>
          <w:rFonts w:ascii="Times New Roman CYR" w:hAnsi="Times New Roman CYR" w:cs="Times New Roman CYR"/>
          <w:b/>
          <w:bCs/>
          <w:i/>
          <w:color w:val="002060"/>
          <w:sz w:val="36"/>
          <w:szCs w:val="36"/>
        </w:rPr>
      </w:pPr>
    </w:p>
    <w:p w:rsidR="000269C4" w:rsidRDefault="000269C4" w:rsidP="000269C4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Задача:</w:t>
      </w:r>
      <w:r w:rsidR="00B81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0269C4" w:rsidRDefault="000269C4" w:rsidP="000269C4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5406" w:type="pct"/>
        <w:tblInd w:w="-601" w:type="dxa"/>
        <w:tblLook w:val="04A0" w:firstRow="1" w:lastRow="0" w:firstColumn="1" w:lastColumn="0" w:noHBand="0" w:noVBand="1"/>
      </w:tblPr>
      <w:tblGrid>
        <w:gridCol w:w="5702"/>
        <w:gridCol w:w="1618"/>
        <w:gridCol w:w="290"/>
        <w:gridCol w:w="896"/>
        <w:gridCol w:w="1842"/>
      </w:tblGrid>
      <w:tr w:rsidR="0030098F" w:rsidRPr="00F92C25" w:rsidTr="0030098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98F" w:rsidRPr="00F92C25" w:rsidRDefault="0030098F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Методические советы</w:t>
            </w:r>
          </w:p>
          <w:p w:rsidR="0030098F" w:rsidRPr="00F92C25" w:rsidRDefault="0030098F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="00173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еализация задач методической работы на текущий учебный год</w:t>
            </w:r>
          </w:p>
        </w:tc>
      </w:tr>
      <w:tr w:rsidR="00B811C6" w:rsidRPr="00F92C25" w:rsidTr="000F7265"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DA009B" w:rsidRDefault="00B811C6" w:rsidP="00C7766C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b/>
                <w:i/>
                <w:sz w:val="24"/>
                <w:szCs w:val="24"/>
                <w:u w:val="single"/>
              </w:rPr>
              <w:t>Заседание 1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1.Задачи методической работы по повышению эффективности и качества образовательной деятельности в новом 2021-2022 учебном году.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2.Утверждение плана методической работы школы на 2021-2022 учебный год.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3.Рассмотрение плана работы методических объединений и педагогов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дополнительного образования.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4. Рассмотрение рабочих программ по учебным предметам и курсам.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 xml:space="preserve">5. Составление перспективного плана повышения квалификации и плана 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аттестации педагогических кадров школы на 2021-2022 учебный год.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6.Организация самообразовательной работы педагогических кадров над методическими</w:t>
            </w:r>
            <w:r>
              <w:t xml:space="preserve"> </w:t>
            </w:r>
            <w:r w:rsidRPr="00B811C6">
              <w:t xml:space="preserve"> темами и педагогическими проблемами в 2021-2022 учебном году, приведение в соответствие с педагогической проблемой школы.  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7. Ознакомление руководителей ШМО с требованиями законодательства в области качества образования.</w:t>
            </w:r>
          </w:p>
          <w:p w:rsidR="00B811C6" w:rsidRPr="00B811C6" w:rsidRDefault="00B811C6" w:rsidP="00B811C6">
            <w:pPr>
              <w:widowControl/>
              <w:autoSpaceDE/>
              <w:autoSpaceDN/>
              <w:adjustRightInd/>
              <w:jc w:val="both"/>
            </w:pPr>
            <w:r w:rsidRPr="00B811C6">
              <w:t>8. Утверждение плана проведения предметных недель.</w:t>
            </w:r>
          </w:p>
          <w:p w:rsidR="00B811C6" w:rsidRPr="00B04BFE" w:rsidRDefault="00B811C6" w:rsidP="00B811C6">
            <w:pPr>
              <w:pStyle w:val="a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8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Методология (целевая модель) наставничества. Изучение методических 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рук. ШМО</w:t>
            </w:r>
          </w:p>
        </w:tc>
      </w:tr>
      <w:tr w:rsidR="00B811C6" w:rsidRPr="00F92C25" w:rsidTr="000F7265"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C6" w:rsidRPr="00DA009B" w:rsidRDefault="00B811C6" w:rsidP="00B811C6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Заседание 2</w:t>
            </w:r>
          </w:p>
          <w:p w:rsidR="00B811C6" w:rsidRPr="00173AFB" w:rsidRDefault="00B811C6" w:rsidP="00B811C6">
            <w:pPr>
              <w:tabs>
                <w:tab w:val="left" w:pos="11567"/>
                <w:tab w:val="right" w:pos="14570"/>
              </w:tabs>
              <w:jc w:val="both"/>
              <w:rPr>
                <w:i/>
                <w:spacing w:val="-1"/>
              </w:rPr>
            </w:pPr>
            <w:r w:rsidRPr="00E14267">
              <w:rPr>
                <w:b/>
                <w:spacing w:val="-1"/>
              </w:rPr>
              <w:t>1.</w:t>
            </w:r>
            <w:r w:rsidRPr="00E14267">
              <w:rPr>
                <w:b/>
                <w:i/>
                <w:spacing w:val="-1"/>
              </w:rPr>
              <w:t xml:space="preserve">Семинар  «Опыт работы по формированию функциональной грамотности </w:t>
            </w:r>
            <w:proofErr w:type="gramStart"/>
            <w:r w:rsidRPr="00E14267">
              <w:rPr>
                <w:b/>
                <w:i/>
                <w:spacing w:val="-1"/>
              </w:rPr>
              <w:t>обучающихся</w:t>
            </w:r>
            <w:proofErr w:type="gramEnd"/>
            <w:r w:rsidRPr="00E14267">
              <w:rPr>
                <w:b/>
                <w:i/>
                <w:spacing w:val="-1"/>
              </w:rPr>
              <w:t>»</w:t>
            </w:r>
          </w:p>
          <w:p w:rsidR="00B811C6" w:rsidRPr="00F92C25" w:rsidRDefault="00E14267" w:rsidP="00E14267">
            <w:pPr>
              <w:pStyle w:val="a4"/>
              <w:tabs>
                <w:tab w:val="left" w:pos="165"/>
                <w:tab w:val="left" w:pos="3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предварительного </w:t>
            </w:r>
            <w:r w:rsidR="00B81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выбора экзаменов </w:t>
            </w:r>
            <w:proofErr w:type="gramStart"/>
            <w:r w:rsidR="00B81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B811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 11 классов</w:t>
            </w:r>
          </w:p>
          <w:p w:rsidR="00B811C6" w:rsidRPr="00F92C25" w:rsidRDefault="00E14267" w:rsidP="00E14267">
            <w:pPr>
              <w:pStyle w:val="a4"/>
              <w:tabs>
                <w:tab w:val="left" w:pos="165"/>
                <w:tab w:val="left" w:pos="3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B811C6" w:rsidRPr="000269C4" w:rsidRDefault="00E14267" w:rsidP="00E14267">
            <w:pPr>
              <w:pStyle w:val="a4"/>
              <w:tabs>
                <w:tab w:val="left" w:pos="165"/>
                <w:tab w:val="left" w:pos="34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итоговому сочинению.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1C6" w:rsidRDefault="00B811C6" w:rsidP="00B811C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811C6" w:rsidRPr="00F92C25" w:rsidRDefault="00B811C6" w:rsidP="00B811C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рук. ШМО</w:t>
            </w:r>
          </w:p>
        </w:tc>
      </w:tr>
      <w:tr w:rsidR="00B811C6" w:rsidRPr="00F92C25" w:rsidTr="000F7265">
        <w:trPr>
          <w:trHeight w:val="273"/>
        </w:trPr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DA009B" w:rsidRDefault="00B811C6" w:rsidP="00B811C6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Заседание 3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Работа по развитию детской одаренности; отчёт руководителей </w:t>
            </w:r>
            <w:r w:rsidR="0009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 о проведении первого этапа Всероссийских олимпиад по предметам 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Опыт работы учителе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предметников по работе с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высокомотивированными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одаренными обучающимися  (в т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числе с использованием информационных технологий, дистанционных технологий)</w:t>
            </w:r>
          </w:p>
          <w:p w:rsidR="00095E23" w:rsidRPr="00F92C25" w:rsidRDefault="00E14267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9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095E23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итоговому собеседованию</w:t>
            </w:r>
          </w:p>
          <w:p w:rsidR="00B811C6" w:rsidRPr="00F92C25" w:rsidRDefault="00095E23" w:rsidP="00E1426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95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B811C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1C6" w:rsidRPr="00F92C25" w:rsidTr="000F7265"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E14267" w:rsidRDefault="00095E23" w:rsidP="007F314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142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Заседание  4</w:t>
            </w:r>
          </w:p>
          <w:p w:rsidR="00B811C6" w:rsidRPr="00F92C25" w:rsidRDefault="00B811C6" w:rsidP="0030098F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требований к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КИМам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проведения промежуточной аттестации  в</w:t>
            </w:r>
            <w:r w:rsidR="00095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811C6" w:rsidRDefault="00B811C6" w:rsidP="0030098F">
            <w:pPr>
              <w:pStyle w:val="a4"/>
              <w:numPr>
                <w:ilvl w:val="0"/>
                <w:numId w:val="1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результатов выбора экзаменов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9,11 классов</w:t>
            </w:r>
          </w:p>
          <w:p w:rsidR="00095E23" w:rsidRPr="00E14267" w:rsidRDefault="00095E23" w:rsidP="00095E23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42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  <w:r w:rsidRPr="00E142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Обсуждение вопросов по реализации обновлённых ФГОС НОО </w:t>
            </w:r>
            <w:proofErr w:type="gramStart"/>
            <w:r w:rsidRPr="00E142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bookmarkStart w:id="0" w:name="_GoBack"/>
            <w:bookmarkEnd w:id="0"/>
            <w:r w:rsidRPr="00E142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095E23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23" w:rsidRDefault="00095E23" w:rsidP="00095E2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811C6" w:rsidRPr="00F92C25" w:rsidRDefault="00095E23" w:rsidP="00095E2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рук. ШМО</w:t>
            </w:r>
          </w:p>
        </w:tc>
      </w:tr>
      <w:tr w:rsidR="00B811C6" w:rsidRPr="00F92C25" w:rsidTr="000F7265">
        <w:trPr>
          <w:trHeight w:val="1136"/>
        </w:trPr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E14267" w:rsidRDefault="00095E23" w:rsidP="007F3141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1426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Заседание 5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E23" w:rsidRDefault="00095E23" w:rsidP="00095E2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811C6" w:rsidRPr="00F92C25" w:rsidRDefault="00095E23" w:rsidP="00095E2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рук. ШМО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11C6" w:rsidRPr="00F92C25" w:rsidTr="0030098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План-график основных методических мероприятий 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Пополнение и приобретение УМК, оснащение кабинетов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нварь</w:t>
            </w:r>
            <w:r w:rsidR="00173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август 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семинар «Деятельность образовательной организации, педагогических работников в части создания условий развития навыков проектной деятельности у обучающихся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  <w:proofErr w:type="gram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173AFB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Повышение квалификации педагогов на курсах повышения квалификации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Создание и пополнение портфолио педагогами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173AFB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414CC0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811C6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0F726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аттестующи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педагоги</w:t>
            </w:r>
          </w:p>
        </w:tc>
      </w:tr>
      <w:tr w:rsidR="00B811C6" w:rsidRPr="00F92C25" w:rsidTr="000269C4"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Преемственность начального и среднего звена (Проведение мониторинга, анализ адаптации 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1C6" w:rsidRPr="00F92C25" w:rsidRDefault="00B811C6" w:rsidP="007F314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173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3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173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У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 Кл. руководители</w:t>
            </w:r>
          </w:p>
        </w:tc>
      </w:tr>
    </w:tbl>
    <w:p w:rsidR="0030098F" w:rsidRDefault="0030098F" w:rsidP="0030098F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2A31" w:rsidRDefault="00E14267"/>
    <w:sectPr w:rsidR="00B02A31" w:rsidSect="00B4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AFC"/>
    <w:multiLevelType w:val="hybridMultilevel"/>
    <w:tmpl w:val="C4AE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3B16"/>
    <w:multiLevelType w:val="hybridMultilevel"/>
    <w:tmpl w:val="46D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61BC3"/>
    <w:multiLevelType w:val="multilevel"/>
    <w:tmpl w:val="F7B0A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8F"/>
    <w:rsid w:val="000269C4"/>
    <w:rsid w:val="00095E23"/>
    <w:rsid w:val="000F7265"/>
    <w:rsid w:val="00173AFB"/>
    <w:rsid w:val="00215694"/>
    <w:rsid w:val="0030098F"/>
    <w:rsid w:val="00414CC0"/>
    <w:rsid w:val="007F5D1F"/>
    <w:rsid w:val="00B46BC8"/>
    <w:rsid w:val="00B811C6"/>
    <w:rsid w:val="00CA490F"/>
    <w:rsid w:val="00DF7B8C"/>
    <w:rsid w:val="00E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098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0098F"/>
    <w:rPr>
      <w:rFonts w:eastAsiaTheme="minorEastAsia"/>
    </w:rPr>
  </w:style>
  <w:style w:type="paragraph" w:styleId="a6">
    <w:name w:val="List Paragraph"/>
    <w:basedOn w:val="a"/>
    <w:uiPriority w:val="34"/>
    <w:qFormat/>
    <w:rsid w:val="00B8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4F7E-D836-41FF-B2F6-30FE5811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2021-10-22T14:42:00Z</dcterms:created>
  <dcterms:modified xsi:type="dcterms:W3CDTF">2021-12-07T18:28:00Z</dcterms:modified>
</cp:coreProperties>
</file>